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B382" w14:textId="77777777" w:rsidR="0005680B" w:rsidRPr="0005680B" w:rsidRDefault="0005680B" w:rsidP="0005680B">
      <w:pPr>
        <w:pStyle w:val="Bezmezer"/>
        <w:jc w:val="center"/>
        <w:rPr>
          <w:rFonts w:ascii="Arial Black" w:hAnsi="Arial Black"/>
          <w:b/>
          <w:bCs w:val="0"/>
          <w:color w:val="auto"/>
        </w:rPr>
      </w:pPr>
      <w:r w:rsidRPr="0005680B">
        <w:rPr>
          <w:rFonts w:ascii="Arial Black" w:hAnsi="Arial Black"/>
          <w:b/>
          <w:bCs w:val="0"/>
          <w:color w:val="auto"/>
        </w:rPr>
        <w:t>Jak se mi daří jako průvodci žáka?</w:t>
      </w:r>
    </w:p>
    <w:p w14:paraId="3F8E3494" w14:textId="77777777" w:rsidR="0005680B" w:rsidRPr="0005680B" w:rsidRDefault="0005680B" w:rsidP="0005680B">
      <w:pPr>
        <w:pStyle w:val="Bezmezer"/>
        <w:jc w:val="center"/>
        <w:rPr>
          <w:bCs w:val="0"/>
          <w:i/>
          <w:iCs/>
          <w:color w:val="auto"/>
        </w:rPr>
      </w:pPr>
      <w:r w:rsidRPr="0005680B">
        <w:rPr>
          <w:bCs w:val="0"/>
          <w:i/>
          <w:iCs/>
          <w:color w:val="auto"/>
        </w:rPr>
        <w:t>(Rychlá sebereflexe pro asistenty pedagoga)</w:t>
      </w:r>
    </w:p>
    <w:p w14:paraId="4D83EE01" w14:textId="1AFFBC01" w:rsidR="0005680B" w:rsidRPr="00657866" w:rsidRDefault="0005680B" w:rsidP="00657866">
      <w:pPr>
        <w:pStyle w:val="Bezmezer"/>
        <w:rPr>
          <w:b/>
          <w:i/>
          <w:iCs/>
          <w:color w:val="auto"/>
        </w:rPr>
      </w:pPr>
      <w:r w:rsidRPr="00657866">
        <w:rPr>
          <w:b/>
          <w:i/>
          <w:iCs/>
          <w:color w:val="auto"/>
        </w:rPr>
        <w:t>Milé asistentky, milí asistenti,</w:t>
      </w:r>
    </w:p>
    <w:p w14:paraId="594E753A" w14:textId="77777777" w:rsidR="0005680B" w:rsidRPr="00657866" w:rsidRDefault="0005680B" w:rsidP="00657866">
      <w:pPr>
        <w:pStyle w:val="Bezmezer"/>
        <w:rPr>
          <w:color w:val="auto"/>
        </w:rPr>
      </w:pPr>
      <w:r w:rsidRPr="00657866">
        <w:rPr>
          <w:color w:val="auto"/>
        </w:rPr>
        <w:t>tento rychlý dotazník je tu výhradně pro vás. Nejde o žádný test ani kontrolu z vedení školy. Má vám pouze pomoci na chvíli se zastavit a podívat se na svou každodenní skvělou a náročnou práci z nadhledu. Cílem je pojmenovat, v čem si věříte a kde by se vám naopak hodila větší podpora nebo konzultace s vyučujícím.</w:t>
      </w:r>
    </w:p>
    <w:p w14:paraId="31F41C3F" w14:textId="630618F0" w:rsidR="0005680B" w:rsidRPr="00657866" w:rsidRDefault="0005680B" w:rsidP="0005680B">
      <w:pPr>
        <w:rPr>
          <w:i/>
          <w:iCs/>
          <w:color w:val="auto"/>
        </w:rPr>
      </w:pPr>
      <w:r w:rsidRPr="0005680B">
        <w:rPr>
          <w:b/>
          <w:bCs w:val="0"/>
          <w:i/>
          <w:iCs/>
          <w:color w:val="auto"/>
        </w:rPr>
        <w:t>Zkuste si upřímně odpovědět na následujících 7 otázek</w:t>
      </w:r>
      <w:r w:rsidRPr="0005680B">
        <w:rPr>
          <w:b/>
          <w:bCs w:val="0"/>
          <w:i/>
          <w:iCs/>
          <w:color w:val="auto"/>
        </w:rPr>
        <w:t xml:space="preserve"> - </w:t>
      </w:r>
      <w:r w:rsidRPr="0005680B">
        <w:rPr>
          <w:b/>
          <w:bCs w:val="0"/>
          <w:i/>
          <w:iCs/>
          <w:color w:val="auto"/>
        </w:rPr>
        <w:t>zabere vám to necelých 5 minut</w:t>
      </w:r>
      <w:r w:rsidRPr="0005680B">
        <w:rPr>
          <w:b/>
          <w:bCs w:val="0"/>
          <w:i/>
          <w:iCs/>
          <w:color w:val="auto"/>
        </w:rPr>
        <w:t>.</w:t>
      </w:r>
      <w:r>
        <w:rPr>
          <w:b/>
          <w:bCs w:val="0"/>
          <w:i/>
          <w:iCs/>
          <w:color w:val="auto"/>
        </w:rPr>
        <w:t xml:space="preserve"> </w:t>
      </w:r>
      <w:r w:rsidRPr="00657866">
        <w:rPr>
          <w:i/>
          <w:iCs/>
          <w:color w:val="auto"/>
        </w:rPr>
        <w:t xml:space="preserve">Dotazník </w:t>
      </w:r>
      <w:r w:rsidR="00657866" w:rsidRPr="00657866">
        <w:rPr>
          <w:i/>
          <w:iCs/>
          <w:color w:val="auto"/>
        </w:rPr>
        <w:t>nepodepisujte a odevzdejte ho vedoucímu pracovníkovi. V kopii si ho nechte i pro sebe.</w:t>
      </w:r>
    </w:p>
    <w:p w14:paraId="42C7A6AE" w14:textId="097D8D26" w:rsidR="0005680B" w:rsidRPr="0005680B" w:rsidRDefault="0005680B" w:rsidP="0005680B">
      <w:pPr>
        <w:rPr>
          <w:i/>
          <w:iCs/>
          <w:color w:val="auto"/>
        </w:rPr>
      </w:pPr>
      <w:r>
        <w:rPr>
          <w:i/>
          <w:iCs/>
          <w:color w:val="auto"/>
        </w:rPr>
        <w:t>(</w:t>
      </w:r>
      <w:proofErr w:type="spellStart"/>
      <w:r w:rsidRPr="0005680B">
        <w:rPr>
          <w:i/>
          <w:iCs/>
          <w:color w:val="auto"/>
        </w:rPr>
        <w:t>Pozn.:Text</w:t>
      </w:r>
      <w:proofErr w:type="spellEnd"/>
      <w:r w:rsidRPr="0005680B">
        <w:rPr>
          <w:i/>
          <w:iCs/>
          <w:color w:val="auto"/>
        </w:rPr>
        <w:t xml:space="preserve"> je metodicky provázán s dotazníkem pro učitele a plně reflektuje cíle vaší školy v oblasti formativního přístupu, </w:t>
      </w:r>
      <w:proofErr w:type="spellStart"/>
      <w:r w:rsidRPr="0005680B">
        <w:rPr>
          <w:i/>
          <w:iCs/>
          <w:color w:val="auto"/>
        </w:rPr>
        <w:t>scaffoldingu</w:t>
      </w:r>
      <w:proofErr w:type="spellEnd"/>
      <w:r w:rsidRPr="0005680B">
        <w:rPr>
          <w:i/>
          <w:iCs/>
          <w:color w:val="auto"/>
        </w:rPr>
        <w:t>, aktivizace a práce s</w:t>
      </w:r>
      <w:r>
        <w:rPr>
          <w:i/>
          <w:iCs/>
          <w:color w:val="auto"/>
        </w:rPr>
        <w:t> </w:t>
      </w:r>
      <w:r w:rsidRPr="0005680B">
        <w:rPr>
          <w:i/>
          <w:iCs/>
          <w:color w:val="auto"/>
        </w:rPr>
        <w:t>chybou</w:t>
      </w:r>
      <w:r>
        <w:rPr>
          <w:i/>
          <w:iCs/>
          <w:color w:val="auto"/>
        </w:rPr>
        <w:t>).</w:t>
      </w:r>
      <w:r w:rsidRPr="0005680B">
        <w:rPr>
          <w:i/>
          <w:iCs/>
          <w:color w:val="auto"/>
        </w:rPr>
        <w:t xml:space="preserve"> </w:t>
      </w:r>
    </w:p>
    <w:p w14:paraId="7CEC5F1F" w14:textId="77777777" w:rsidR="0005680B" w:rsidRPr="00657866" w:rsidRDefault="0005680B" w:rsidP="00657866">
      <w:pPr>
        <w:pStyle w:val="Bezmezer"/>
        <w:rPr>
          <w:b/>
          <w:bCs w:val="0"/>
          <w:color w:val="auto"/>
        </w:rPr>
      </w:pPr>
      <w:r w:rsidRPr="00657866">
        <w:rPr>
          <w:b/>
          <w:bCs w:val="0"/>
          <w:color w:val="auto"/>
        </w:rPr>
        <w:t>1. Podpora samostatnosti a aktivizace</w:t>
      </w:r>
    </w:p>
    <w:p w14:paraId="130A17FC" w14:textId="77777777" w:rsidR="0005680B" w:rsidRPr="00657866" w:rsidRDefault="0005680B" w:rsidP="00657866">
      <w:pPr>
        <w:pStyle w:val="Bezmezer"/>
        <w:rPr>
          <w:color w:val="auto"/>
        </w:rPr>
      </w:pPr>
      <w:r w:rsidRPr="00657866">
        <w:rPr>
          <w:i/>
          <w:iCs/>
          <w:color w:val="auto"/>
        </w:rPr>
        <w:t>Když má žák splnit úkol (např. něco vystřihnout, nalepit nebo napsat), nechávám ho manipulovat s předměty samostatně a vyvaruji se toho, abych dělal/a věci za něj.</w:t>
      </w:r>
    </w:p>
    <w:p w14:paraId="0546CB6F" w14:textId="7B58A85A" w:rsidR="0005680B" w:rsidRPr="00657866" w:rsidRDefault="00247D73" w:rsidP="00657866">
      <w:pPr>
        <w:pStyle w:val="Bezmezer"/>
        <w:rPr>
          <w:color w:val="auto"/>
        </w:rPr>
      </w:pPr>
      <w:r>
        <w:rPr>
          <w:color w:val="auto"/>
        </w:rPr>
        <w:t>A</w:t>
      </w:r>
      <w:r w:rsidR="0005680B" w:rsidRPr="00657866">
        <w:rPr>
          <w:color w:val="auto"/>
        </w:rPr>
        <w:t>[</w:t>
      </w:r>
      <w:r>
        <w:rPr>
          <w:color w:val="auto"/>
        </w:rPr>
        <w:t xml:space="preserve"> </w:t>
      </w:r>
      <w:r w:rsidR="0005680B" w:rsidRPr="00657866">
        <w:rPr>
          <w:color w:val="auto"/>
        </w:rPr>
        <w:t xml:space="preserve"> ] Často / Ano (Nechávám ho zkoušet to, i když to trvá déle)</w:t>
      </w:r>
    </w:p>
    <w:p w14:paraId="07F70D3C" w14:textId="133F7DB5" w:rsidR="0005680B" w:rsidRPr="00657866" w:rsidRDefault="00247D73" w:rsidP="00657866">
      <w:pPr>
        <w:pStyle w:val="Bezmezer"/>
        <w:rPr>
          <w:color w:val="auto"/>
        </w:rPr>
      </w:pPr>
      <w:r>
        <w:rPr>
          <w:color w:val="auto"/>
        </w:rPr>
        <w:t>B</w:t>
      </w:r>
      <w:r w:rsidR="0005680B" w:rsidRPr="00657866">
        <w:rPr>
          <w:color w:val="auto"/>
        </w:rPr>
        <w:t>[</w:t>
      </w:r>
      <w:r>
        <w:rPr>
          <w:color w:val="auto"/>
        </w:rPr>
        <w:t xml:space="preserve"> </w:t>
      </w:r>
      <w:r w:rsidR="0005680B" w:rsidRPr="00657866">
        <w:rPr>
          <w:color w:val="auto"/>
        </w:rPr>
        <w:t xml:space="preserve"> ] Občas (Když spěcháme, občas mám tendenci úkol dokončit za něj)</w:t>
      </w:r>
    </w:p>
    <w:p w14:paraId="2BC37B35" w14:textId="05C649B8" w:rsidR="0005680B" w:rsidRPr="00657866" w:rsidRDefault="00247D73" w:rsidP="00657866">
      <w:pPr>
        <w:pStyle w:val="Bezmezer"/>
        <w:rPr>
          <w:color w:val="auto"/>
        </w:rPr>
      </w:pPr>
      <w:r>
        <w:rPr>
          <w:color w:val="auto"/>
        </w:rPr>
        <w:t>C</w:t>
      </w:r>
      <w:r w:rsidR="0005680B" w:rsidRPr="00657866">
        <w:rPr>
          <w:color w:val="auto"/>
        </w:rPr>
        <w:t xml:space="preserve">[ </w:t>
      </w:r>
      <w:r>
        <w:rPr>
          <w:color w:val="auto"/>
        </w:rPr>
        <w:t xml:space="preserve"> </w:t>
      </w:r>
      <w:r w:rsidR="0005680B" w:rsidRPr="00657866">
        <w:rPr>
          <w:color w:val="auto"/>
        </w:rPr>
        <w:t>] Spíše ne (Žák je natolik pasivní, že většinu věcí dělám za něj)</w:t>
      </w:r>
    </w:p>
    <w:p w14:paraId="0CA620D6" w14:textId="77777777" w:rsidR="00657866" w:rsidRDefault="00657866" w:rsidP="00657866">
      <w:pPr>
        <w:pStyle w:val="Bezmezer"/>
        <w:rPr>
          <w:b/>
          <w:bCs w:val="0"/>
          <w:color w:val="auto"/>
        </w:rPr>
      </w:pPr>
    </w:p>
    <w:p w14:paraId="055A73E1" w14:textId="6C1C16DE" w:rsidR="0005680B" w:rsidRPr="00657866" w:rsidRDefault="0005680B" w:rsidP="00657866">
      <w:pPr>
        <w:pStyle w:val="Bezmezer"/>
        <w:rPr>
          <w:b/>
          <w:bCs w:val="0"/>
          <w:color w:val="auto"/>
        </w:rPr>
      </w:pPr>
      <w:r w:rsidRPr="00657866">
        <w:rPr>
          <w:b/>
          <w:bCs w:val="0"/>
          <w:color w:val="auto"/>
        </w:rPr>
        <w:t>2. Práce s vizuální oporou (Strukturalizace)</w:t>
      </w:r>
    </w:p>
    <w:p w14:paraId="7A1C271F" w14:textId="77777777" w:rsidR="0005680B" w:rsidRPr="00657866" w:rsidRDefault="0005680B" w:rsidP="00657866">
      <w:pPr>
        <w:pStyle w:val="Bezmezer"/>
        <w:rPr>
          <w:color w:val="auto"/>
        </w:rPr>
      </w:pPr>
      <w:r w:rsidRPr="00657866">
        <w:rPr>
          <w:i/>
          <w:iCs/>
          <w:color w:val="auto"/>
        </w:rPr>
        <w:t>Když žák neví, co má dělat dál, namísto neustálého ústního opakování instrukcí ho raději navedu k jeho vizuálnímu režimu, piktogramům nebo procesnímu schématu.</w:t>
      </w:r>
    </w:p>
    <w:p w14:paraId="2515CCCB" w14:textId="2306DDD4" w:rsidR="0005680B" w:rsidRPr="00657866" w:rsidRDefault="00247D73" w:rsidP="00657866">
      <w:pPr>
        <w:pStyle w:val="Bezmezer"/>
        <w:rPr>
          <w:color w:val="auto"/>
        </w:rPr>
      </w:pPr>
      <w:r>
        <w:rPr>
          <w:color w:val="auto"/>
        </w:rPr>
        <w:t>A</w:t>
      </w:r>
      <w:r w:rsidR="0005680B" w:rsidRPr="00657866">
        <w:rPr>
          <w:color w:val="auto"/>
        </w:rPr>
        <w:t>[</w:t>
      </w:r>
      <w:r>
        <w:rPr>
          <w:color w:val="auto"/>
        </w:rPr>
        <w:t xml:space="preserve"> </w:t>
      </w:r>
      <w:r w:rsidR="0005680B" w:rsidRPr="00657866">
        <w:rPr>
          <w:color w:val="auto"/>
        </w:rPr>
        <w:t xml:space="preserve"> ] Často / Ano (Učím ho orientovat se podle vizuálních opor nezávisle na mém hlase)</w:t>
      </w:r>
    </w:p>
    <w:p w14:paraId="505E5D63" w14:textId="5978DA84" w:rsidR="0005680B" w:rsidRPr="00657866" w:rsidRDefault="00247D73" w:rsidP="00657866">
      <w:pPr>
        <w:pStyle w:val="Bezmezer"/>
        <w:rPr>
          <w:color w:val="auto"/>
        </w:rPr>
      </w:pPr>
      <w:r>
        <w:rPr>
          <w:color w:val="auto"/>
        </w:rPr>
        <w:t>B</w:t>
      </w:r>
      <w:r w:rsidR="0005680B" w:rsidRPr="00657866">
        <w:rPr>
          <w:color w:val="auto"/>
        </w:rPr>
        <w:t>[</w:t>
      </w:r>
      <w:r>
        <w:rPr>
          <w:color w:val="auto"/>
        </w:rPr>
        <w:t xml:space="preserve"> </w:t>
      </w:r>
      <w:r w:rsidR="0005680B" w:rsidRPr="00657866">
        <w:rPr>
          <w:color w:val="auto"/>
        </w:rPr>
        <w:t xml:space="preserve"> ] Občas (Někdy piktogramy zapomenu použít a raději mu to rychle řeknu)</w:t>
      </w:r>
    </w:p>
    <w:p w14:paraId="4F319068" w14:textId="0C63E541" w:rsidR="0005680B" w:rsidRPr="00657866" w:rsidRDefault="00247D73" w:rsidP="00657866">
      <w:pPr>
        <w:pStyle w:val="Bezmezer"/>
        <w:rPr>
          <w:color w:val="auto"/>
        </w:rPr>
      </w:pPr>
      <w:r>
        <w:rPr>
          <w:color w:val="auto"/>
        </w:rPr>
        <w:t>C</w:t>
      </w:r>
      <w:r w:rsidR="0005680B" w:rsidRPr="00657866">
        <w:rPr>
          <w:color w:val="auto"/>
        </w:rPr>
        <w:t>[</w:t>
      </w:r>
      <w:r>
        <w:rPr>
          <w:color w:val="auto"/>
        </w:rPr>
        <w:t xml:space="preserve"> </w:t>
      </w:r>
      <w:r w:rsidR="0005680B" w:rsidRPr="00657866">
        <w:rPr>
          <w:color w:val="auto"/>
        </w:rPr>
        <w:t xml:space="preserve"> ] Spíše ne (Vizuální režimy ve třídě nevyužíváme, spoléhám na slovní vedení)</w:t>
      </w:r>
    </w:p>
    <w:p w14:paraId="1583118D" w14:textId="77777777" w:rsidR="00657866" w:rsidRDefault="00657866" w:rsidP="00657866">
      <w:pPr>
        <w:pStyle w:val="Bezmezer"/>
        <w:rPr>
          <w:b/>
          <w:bCs w:val="0"/>
          <w:color w:val="auto"/>
        </w:rPr>
      </w:pPr>
    </w:p>
    <w:p w14:paraId="3B7DBFC5" w14:textId="5C4671A8" w:rsidR="0005680B" w:rsidRPr="00657866" w:rsidRDefault="0005680B" w:rsidP="00657866">
      <w:pPr>
        <w:pStyle w:val="Bezmezer"/>
        <w:rPr>
          <w:b/>
          <w:bCs w:val="0"/>
          <w:color w:val="auto"/>
        </w:rPr>
      </w:pPr>
      <w:r w:rsidRPr="00657866">
        <w:rPr>
          <w:b/>
          <w:bCs w:val="0"/>
          <w:color w:val="auto"/>
        </w:rPr>
        <w:t>3. Prostor pro vlastní pokus</w:t>
      </w:r>
    </w:p>
    <w:p w14:paraId="6232C82C" w14:textId="77777777" w:rsidR="0005680B" w:rsidRPr="00657866" w:rsidRDefault="0005680B" w:rsidP="00657866">
      <w:pPr>
        <w:pStyle w:val="Bezmezer"/>
        <w:rPr>
          <w:color w:val="auto"/>
        </w:rPr>
      </w:pPr>
      <w:r w:rsidRPr="00657866">
        <w:rPr>
          <w:i/>
          <w:iCs/>
          <w:color w:val="auto"/>
        </w:rPr>
        <w:t>Když učitel zadá úkol, vědomě vyčkám alespoň 5–10 vteřin, než žákovi nabídnu pomoc, abych mu dal/a čas na vlastní reakci a zpracování myšlenky.</w:t>
      </w:r>
    </w:p>
    <w:p w14:paraId="5136377F" w14:textId="6F5EA648" w:rsidR="0005680B" w:rsidRPr="00657866" w:rsidRDefault="00247D73" w:rsidP="00657866">
      <w:pPr>
        <w:pStyle w:val="Bezmezer"/>
        <w:rPr>
          <w:color w:val="auto"/>
        </w:rPr>
      </w:pPr>
      <w:r>
        <w:rPr>
          <w:color w:val="auto"/>
        </w:rPr>
        <w:t xml:space="preserve">A </w:t>
      </w:r>
      <w:r w:rsidR="0005680B" w:rsidRPr="00657866">
        <w:rPr>
          <w:color w:val="auto"/>
        </w:rPr>
        <w:t>[ ] Často / Ano (Dávám mu prostor pro vlastní pokus o řešení)</w:t>
      </w:r>
    </w:p>
    <w:p w14:paraId="27FBD21D" w14:textId="1D1E16CA" w:rsidR="0005680B" w:rsidRPr="00657866" w:rsidRDefault="00247D73" w:rsidP="00657866">
      <w:pPr>
        <w:pStyle w:val="Bezmezer"/>
        <w:rPr>
          <w:color w:val="auto"/>
        </w:rPr>
      </w:pPr>
      <w:r>
        <w:rPr>
          <w:color w:val="auto"/>
        </w:rPr>
        <w:t>B</w:t>
      </w:r>
      <w:r w:rsidR="0005680B" w:rsidRPr="00657866">
        <w:rPr>
          <w:color w:val="auto"/>
        </w:rPr>
        <w:t>[</w:t>
      </w:r>
      <w:r>
        <w:rPr>
          <w:color w:val="auto"/>
        </w:rPr>
        <w:t xml:space="preserve"> </w:t>
      </w:r>
      <w:r w:rsidR="0005680B" w:rsidRPr="00657866">
        <w:rPr>
          <w:color w:val="auto"/>
        </w:rPr>
        <w:t xml:space="preserve"> ] Občas (Někdy reaguji příliš rychle, abych předešel/předešla chybě)</w:t>
      </w:r>
    </w:p>
    <w:p w14:paraId="02B86740" w14:textId="265CF5F6" w:rsidR="0005680B" w:rsidRPr="00657866" w:rsidRDefault="00247D73" w:rsidP="00657866">
      <w:pPr>
        <w:pStyle w:val="Bezmezer"/>
        <w:rPr>
          <w:color w:val="auto"/>
        </w:rPr>
      </w:pPr>
      <w:r>
        <w:rPr>
          <w:color w:val="auto"/>
        </w:rPr>
        <w:t xml:space="preserve">C </w:t>
      </w:r>
      <w:r w:rsidR="0005680B" w:rsidRPr="00657866">
        <w:rPr>
          <w:color w:val="auto"/>
        </w:rPr>
        <w:t>[ ] Spíše ne (Pomáhám mu okamžitě po slovech učitele, na nic nečekám)</w:t>
      </w:r>
    </w:p>
    <w:p w14:paraId="5344F75A" w14:textId="77777777" w:rsidR="00657866" w:rsidRDefault="00657866" w:rsidP="00657866">
      <w:pPr>
        <w:pStyle w:val="Bezmezer"/>
        <w:rPr>
          <w:b/>
          <w:bCs w:val="0"/>
          <w:color w:val="auto"/>
        </w:rPr>
      </w:pPr>
    </w:p>
    <w:p w14:paraId="775DA504" w14:textId="604507B1" w:rsidR="0005680B" w:rsidRPr="00657866" w:rsidRDefault="0005680B" w:rsidP="00657866">
      <w:pPr>
        <w:pStyle w:val="Bezmezer"/>
        <w:rPr>
          <w:b/>
          <w:bCs w:val="0"/>
          <w:color w:val="auto"/>
        </w:rPr>
      </w:pPr>
      <w:r w:rsidRPr="00657866">
        <w:rPr>
          <w:b/>
          <w:bCs w:val="0"/>
          <w:color w:val="auto"/>
        </w:rPr>
        <w:t>4. Ubírání dočasné opory (Scaffolding)</w:t>
      </w:r>
    </w:p>
    <w:p w14:paraId="5E906F15" w14:textId="77777777" w:rsidR="0005680B" w:rsidRPr="00657866" w:rsidRDefault="0005680B" w:rsidP="00657866">
      <w:pPr>
        <w:pStyle w:val="Bezmezer"/>
        <w:rPr>
          <w:color w:val="auto"/>
        </w:rPr>
      </w:pPr>
      <w:r w:rsidRPr="00657866">
        <w:rPr>
          <w:i/>
          <w:iCs/>
          <w:color w:val="auto"/>
        </w:rPr>
        <w:t>Snažím se v průběhu hodiny snižovat míru své pomoci – jakmile vidím, že žák princip pochopil, ustoupím do pozadí (např. přejdu od plného vedení ruky jen k ukázání gestem).</w:t>
      </w:r>
    </w:p>
    <w:p w14:paraId="6602674C" w14:textId="5754A925" w:rsidR="0005680B" w:rsidRPr="00657866" w:rsidRDefault="00247D73" w:rsidP="00657866">
      <w:pPr>
        <w:pStyle w:val="Bezmezer"/>
        <w:rPr>
          <w:color w:val="auto"/>
        </w:rPr>
      </w:pPr>
      <w:r>
        <w:rPr>
          <w:color w:val="auto"/>
        </w:rPr>
        <w:t>A</w:t>
      </w:r>
      <w:r w:rsidR="0005680B" w:rsidRPr="00657866">
        <w:rPr>
          <w:color w:val="auto"/>
        </w:rPr>
        <w:t>[</w:t>
      </w:r>
      <w:r>
        <w:rPr>
          <w:color w:val="auto"/>
        </w:rPr>
        <w:t xml:space="preserve"> </w:t>
      </w:r>
      <w:r w:rsidR="0005680B" w:rsidRPr="00657866">
        <w:rPr>
          <w:color w:val="auto"/>
        </w:rPr>
        <w:t xml:space="preserve"> ] Často / Ano (Vnímám se jako dočasná opora, kterou žák postupně potřebuje méně)</w:t>
      </w:r>
    </w:p>
    <w:p w14:paraId="0541B351" w14:textId="65E9D4EB" w:rsidR="0005680B" w:rsidRPr="00657866" w:rsidRDefault="00247D73" w:rsidP="00657866">
      <w:pPr>
        <w:pStyle w:val="Bezmezer"/>
        <w:rPr>
          <w:color w:val="auto"/>
        </w:rPr>
      </w:pPr>
      <w:r>
        <w:rPr>
          <w:color w:val="auto"/>
        </w:rPr>
        <w:t>B</w:t>
      </w:r>
      <w:r w:rsidR="0005680B" w:rsidRPr="00657866">
        <w:rPr>
          <w:color w:val="auto"/>
        </w:rPr>
        <w:t>[</w:t>
      </w:r>
      <w:r>
        <w:rPr>
          <w:color w:val="auto"/>
        </w:rPr>
        <w:t xml:space="preserve"> </w:t>
      </w:r>
      <w:r w:rsidR="0005680B" w:rsidRPr="00657866">
        <w:rPr>
          <w:color w:val="auto"/>
        </w:rPr>
        <w:t xml:space="preserve"> ] Občas (Je pro mě těžké odhadnout ten správný moment, kdy podporu ubrat)</w:t>
      </w:r>
    </w:p>
    <w:p w14:paraId="4488E2B2" w14:textId="569A2B76" w:rsidR="0005680B" w:rsidRPr="00657866" w:rsidRDefault="00247D73" w:rsidP="00657866">
      <w:pPr>
        <w:pStyle w:val="Bezmezer"/>
        <w:rPr>
          <w:color w:val="auto"/>
        </w:rPr>
      </w:pPr>
      <w:r>
        <w:rPr>
          <w:color w:val="auto"/>
        </w:rPr>
        <w:t>C</w:t>
      </w:r>
      <w:r w:rsidR="0005680B" w:rsidRPr="00657866">
        <w:rPr>
          <w:color w:val="auto"/>
        </w:rPr>
        <w:t xml:space="preserve">[ </w:t>
      </w:r>
      <w:r>
        <w:rPr>
          <w:color w:val="auto"/>
        </w:rPr>
        <w:t xml:space="preserve"> </w:t>
      </w:r>
      <w:r w:rsidR="0005680B" w:rsidRPr="00657866">
        <w:rPr>
          <w:color w:val="auto"/>
        </w:rPr>
        <w:t>] Spíše ne (Pomáhám žákovi po celou dobu hodiny ve stejné intenzitě)</w:t>
      </w:r>
    </w:p>
    <w:p w14:paraId="733C2C51" w14:textId="77777777" w:rsidR="00657866" w:rsidRDefault="00657866" w:rsidP="00657866">
      <w:pPr>
        <w:pStyle w:val="Bezmezer"/>
        <w:rPr>
          <w:b/>
          <w:bCs w:val="0"/>
          <w:color w:val="auto"/>
        </w:rPr>
      </w:pPr>
    </w:p>
    <w:p w14:paraId="526DB050" w14:textId="17D220AC" w:rsidR="0005680B" w:rsidRPr="00657866" w:rsidRDefault="0005680B" w:rsidP="00657866">
      <w:pPr>
        <w:pStyle w:val="Bezmezer"/>
        <w:rPr>
          <w:b/>
          <w:bCs w:val="0"/>
          <w:color w:val="auto"/>
        </w:rPr>
      </w:pPr>
      <w:r w:rsidRPr="00657866">
        <w:rPr>
          <w:b/>
          <w:bCs w:val="0"/>
          <w:color w:val="auto"/>
        </w:rPr>
        <w:t>5. Popisné oceňování procesu</w:t>
      </w:r>
    </w:p>
    <w:p w14:paraId="5511CB3F" w14:textId="77777777" w:rsidR="0005680B" w:rsidRPr="00657866" w:rsidRDefault="0005680B" w:rsidP="00657866">
      <w:pPr>
        <w:pStyle w:val="Bezmezer"/>
        <w:rPr>
          <w:color w:val="auto"/>
        </w:rPr>
      </w:pPr>
      <w:r w:rsidRPr="00657866">
        <w:rPr>
          <w:i/>
          <w:iCs/>
          <w:color w:val="auto"/>
        </w:rPr>
        <w:t>Když žáka chválím, snažím se vyhýbat obecnému „jsi šikovný“ a raději mu přesně popíšu, co se mu povedlo (např. „Líbí se mi, jak se soustředíš na držení nůžek přímo na čáře“).</w:t>
      </w:r>
    </w:p>
    <w:p w14:paraId="26AF1617" w14:textId="738243E0" w:rsidR="0005680B" w:rsidRPr="00657866" w:rsidRDefault="00247D73" w:rsidP="00657866">
      <w:pPr>
        <w:pStyle w:val="Bezmezer"/>
        <w:rPr>
          <w:color w:val="auto"/>
        </w:rPr>
      </w:pPr>
      <w:r>
        <w:rPr>
          <w:color w:val="auto"/>
        </w:rPr>
        <w:t>A</w:t>
      </w:r>
      <w:r w:rsidR="0005680B" w:rsidRPr="00657866">
        <w:rPr>
          <w:color w:val="auto"/>
        </w:rPr>
        <w:t>[</w:t>
      </w:r>
      <w:r>
        <w:rPr>
          <w:color w:val="auto"/>
        </w:rPr>
        <w:t xml:space="preserve"> </w:t>
      </w:r>
      <w:r w:rsidR="0005680B" w:rsidRPr="00657866">
        <w:rPr>
          <w:color w:val="auto"/>
        </w:rPr>
        <w:t xml:space="preserve"> ] Často / Ano (Chválím konkrétní proces a vynaložené úsilí žáka)</w:t>
      </w:r>
    </w:p>
    <w:p w14:paraId="25EF40E8" w14:textId="6772EBCC" w:rsidR="0005680B" w:rsidRPr="00657866" w:rsidRDefault="00247D73" w:rsidP="00657866">
      <w:pPr>
        <w:pStyle w:val="Bezmezer"/>
        <w:rPr>
          <w:color w:val="auto"/>
        </w:rPr>
      </w:pPr>
      <w:r>
        <w:rPr>
          <w:color w:val="auto"/>
        </w:rPr>
        <w:t>B</w:t>
      </w:r>
      <w:r w:rsidR="0005680B" w:rsidRPr="00657866">
        <w:rPr>
          <w:color w:val="auto"/>
        </w:rPr>
        <w:t>[</w:t>
      </w:r>
      <w:r>
        <w:rPr>
          <w:color w:val="auto"/>
        </w:rPr>
        <w:t xml:space="preserve"> </w:t>
      </w:r>
      <w:r w:rsidR="0005680B" w:rsidRPr="00657866">
        <w:rPr>
          <w:color w:val="auto"/>
        </w:rPr>
        <w:t xml:space="preserve"> ] Občas (Snažím se o to, ale automaticky mi občas uklouzne obecné 'jsi šikovný')</w:t>
      </w:r>
    </w:p>
    <w:p w14:paraId="6699C1DF" w14:textId="3ECCE207" w:rsidR="0005680B" w:rsidRPr="00657866" w:rsidRDefault="00247D73" w:rsidP="00657866">
      <w:pPr>
        <w:pStyle w:val="Bezmezer"/>
        <w:rPr>
          <w:color w:val="auto"/>
        </w:rPr>
      </w:pPr>
      <w:r>
        <w:rPr>
          <w:color w:val="auto"/>
        </w:rPr>
        <w:t>C</w:t>
      </w:r>
      <w:r w:rsidR="0005680B" w:rsidRPr="00657866">
        <w:rPr>
          <w:color w:val="auto"/>
        </w:rPr>
        <w:t>[</w:t>
      </w:r>
      <w:r>
        <w:rPr>
          <w:color w:val="auto"/>
        </w:rPr>
        <w:t xml:space="preserve"> </w:t>
      </w:r>
      <w:r w:rsidR="0005680B" w:rsidRPr="00657866">
        <w:rPr>
          <w:color w:val="auto"/>
        </w:rPr>
        <w:t xml:space="preserve"> ] Spíše ne (Používám hlavně klasická razítka, samolepky nebo obecné pochvaly)</w:t>
      </w:r>
    </w:p>
    <w:p w14:paraId="651CE44F" w14:textId="77777777" w:rsidR="00657866" w:rsidRDefault="00657866" w:rsidP="00657866">
      <w:pPr>
        <w:pStyle w:val="Bezmezer"/>
        <w:rPr>
          <w:b/>
          <w:bCs w:val="0"/>
          <w:color w:val="auto"/>
        </w:rPr>
      </w:pPr>
    </w:p>
    <w:p w14:paraId="33AF6DB1" w14:textId="667D045A" w:rsidR="0005680B" w:rsidRPr="00657866" w:rsidRDefault="0005680B" w:rsidP="00657866">
      <w:pPr>
        <w:pStyle w:val="Bezmezer"/>
        <w:rPr>
          <w:b/>
          <w:bCs w:val="0"/>
          <w:color w:val="auto"/>
        </w:rPr>
      </w:pPr>
      <w:r w:rsidRPr="00657866">
        <w:rPr>
          <w:b/>
          <w:bCs w:val="0"/>
          <w:color w:val="auto"/>
        </w:rPr>
        <w:t>6. Reakce na chybu jako příležitost</w:t>
      </w:r>
    </w:p>
    <w:p w14:paraId="6C0FE56E" w14:textId="77777777" w:rsidR="0005680B" w:rsidRPr="00657866" w:rsidRDefault="0005680B" w:rsidP="00657866">
      <w:pPr>
        <w:pStyle w:val="Bezmezer"/>
        <w:rPr>
          <w:color w:val="auto"/>
        </w:rPr>
      </w:pPr>
      <w:r w:rsidRPr="00657866">
        <w:rPr>
          <w:i/>
          <w:iCs/>
          <w:color w:val="auto"/>
        </w:rPr>
        <w:t>Když žák udělá chybu, neopravím ji hned za něj (nevymažu ji tajně), ale zkusím ho na ni nejprve navést pohledem, ukázáním nebo piktogramem, aby ji zkusil najít sám.</w:t>
      </w:r>
    </w:p>
    <w:p w14:paraId="38E1ADC3" w14:textId="5507F61E" w:rsidR="0005680B" w:rsidRPr="00657866" w:rsidRDefault="00247D73" w:rsidP="00657866">
      <w:pPr>
        <w:pStyle w:val="Bezmezer"/>
        <w:rPr>
          <w:color w:val="auto"/>
        </w:rPr>
      </w:pPr>
      <w:r>
        <w:rPr>
          <w:color w:val="auto"/>
        </w:rPr>
        <w:t>A</w:t>
      </w:r>
      <w:r w:rsidR="0005680B" w:rsidRPr="00657866">
        <w:rPr>
          <w:color w:val="auto"/>
        </w:rPr>
        <w:t>[</w:t>
      </w:r>
      <w:r>
        <w:rPr>
          <w:color w:val="auto"/>
        </w:rPr>
        <w:t xml:space="preserve"> </w:t>
      </w:r>
      <w:r w:rsidR="0005680B" w:rsidRPr="00657866">
        <w:rPr>
          <w:color w:val="auto"/>
        </w:rPr>
        <w:t xml:space="preserve"> ] Často / Ano (Beru chybu jako přirozenou součást učení a prostor pro posun)</w:t>
      </w:r>
    </w:p>
    <w:p w14:paraId="44D3F4F8" w14:textId="2D79B2FE" w:rsidR="0005680B" w:rsidRPr="00657866" w:rsidRDefault="00247D73" w:rsidP="00657866">
      <w:pPr>
        <w:pStyle w:val="Bezmezer"/>
        <w:rPr>
          <w:color w:val="auto"/>
        </w:rPr>
      </w:pPr>
      <w:r>
        <w:rPr>
          <w:color w:val="auto"/>
        </w:rPr>
        <w:t>B</w:t>
      </w:r>
      <w:r w:rsidR="0005680B" w:rsidRPr="00657866">
        <w:rPr>
          <w:color w:val="auto"/>
        </w:rPr>
        <w:t>[</w:t>
      </w:r>
      <w:r>
        <w:rPr>
          <w:color w:val="auto"/>
        </w:rPr>
        <w:t xml:space="preserve"> </w:t>
      </w:r>
      <w:r w:rsidR="0005680B" w:rsidRPr="00657866">
        <w:rPr>
          <w:color w:val="auto"/>
        </w:rPr>
        <w:t xml:space="preserve"> ] Občas (Někdy chybu raději rychle smažu, abych žáka nefrustroval/a)</w:t>
      </w:r>
    </w:p>
    <w:p w14:paraId="1269B3D9" w14:textId="30D488CD" w:rsidR="0005680B" w:rsidRPr="00657866" w:rsidRDefault="00247D73" w:rsidP="00657866">
      <w:pPr>
        <w:pStyle w:val="Bezmezer"/>
        <w:rPr>
          <w:color w:val="auto"/>
        </w:rPr>
      </w:pPr>
      <w:r>
        <w:rPr>
          <w:color w:val="auto"/>
        </w:rPr>
        <w:t>C</w:t>
      </w:r>
      <w:r w:rsidR="0005680B" w:rsidRPr="00657866">
        <w:rPr>
          <w:color w:val="auto"/>
        </w:rPr>
        <w:t>[</w:t>
      </w:r>
      <w:r>
        <w:rPr>
          <w:color w:val="auto"/>
        </w:rPr>
        <w:t xml:space="preserve"> </w:t>
      </w:r>
      <w:r w:rsidR="0005680B" w:rsidRPr="00657866">
        <w:rPr>
          <w:color w:val="auto"/>
        </w:rPr>
        <w:t xml:space="preserve"> ] Spíše ne (Chyby opravuji hned, aby měl žák list v pořádku)</w:t>
      </w:r>
    </w:p>
    <w:p w14:paraId="72CC01D3" w14:textId="77777777" w:rsidR="00657866" w:rsidRDefault="00657866" w:rsidP="00657866">
      <w:pPr>
        <w:pStyle w:val="Bezmezer"/>
        <w:rPr>
          <w:b/>
          <w:bCs w:val="0"/>
          <w:color w:val="auto"/>
        </w:rPr>
      </w:pPr>
    </w:p>
    <w:p w14:paraId="7C2558EE" w14:textId="206F8EF5" w:rsidR="0005680B" w:rsidRPr="00657866" w:rsidRDefault="0005680B" w:rsidP="00657866">
      <w:pPr>
        <w:pStyle w:val="Bezmezer"/>
        <w:rPr>
          <w:b/>
          <w:bCs w:val="0"/>
          <w:color w:val="auto"/>
        </w:rPr>
      </w:pPr>
      <w:r w:rsidRPr="00657866">
        <w:rPr>
          <w:b/>
          <w:bCs w:val="0"/>
          <w:color w:val="auto"/>
        </w:rPr>
        <w:lastRenderedPageBreak/>
        <w:t>7. Spolupráce v pedagogickém týmu</w:t>
      </w:r>
    </w:p>
    <w:p w14:paraId="3FD19F24" w14:textId="77777777" w:rsidR="0005680B" w:rsidRPr="00657866" w:rsidRDefault="0005680B" w:rsidP="00657866">
      <w:pPr>
        <w:pStyle w:val="Bezmezer"/>
        <w:rPr>
          <w:color w:val="auto"/>
        </w:rPr>
      </w:pPr>
      <w:r w:rsidRPr="00657866">
        <w:rPr>
          <w:i/>
          <w:iCs/>
          <w:color w:val="auto"/>
        </w:rPr>
        <w:t>S vyučujícím fungujeme jako jeden tým – vím, co ode mě v hodině čeká, a dokážeme si dynamicky rozdělit role (např. já na chvíli pohlídám třídu, aby se učitel mohl věnovat integrovanému žákovi).</w:t>
      </w:r>
    </w:p>
    <w:p w14:paraId="67D30B82" w14:textId="6490E1BC" w:rsidR="0005680B" w:rsidRPr="00657866" w:rsidRDefault="00247D73" w:rsidP="00657866">
      <w:pPr>
        <w:pStyle w:val="Bezmezer"/>
        <w:rPr>
          <w:color w:val="auto"/>
        </w:rPr>
      </w:pPr>
      <w:r>
        <w:rPr>
          <w:color w:val="auto"/>
        </w:rPr>
        <w:t>A</w:t>
      </w:r>
      <w:r w:rsidR="0005680B" w:rsidRPr="00657866">
        <w:rPr>
          <w:color w:val="auto"/>
        </w:rPr>
        <w:t>[</w:t>
      </w:r>
      <w:r>
        <w:rPr>
          <w:color w:val="auto"/>
        </w:rPr>
        <w:t xml:space="preserve"> </w:t>
      </w:r>
      <w:r w:rsidR="0005680B" w:rsidRPr="00657866">
        <w:rPr>
          <w:color w:val="auto"/>
        </w:rPr>
        <w:t xml:space="preserve"> ] Často / Ano (Naše spolupráce je sehraná a doplňujeme se)</w:t>
      </w:r>
    </w:p>
    <w:p w14:paraId="266D557E" w14:textId="2530CB28" w:rsidR="0005680B" w:rsidRPr="00657866" w:rsidRDefault="00247D73" w:rsidP="00657866">
      <w:pPr>
        <w:pStyle w:val="Bezmezer"/>
        <w:rPr>
          <w:color w:val="auto"/>
        </w:rPr>
      </w:pPr>
      <w:r>
        <w:rPr>
          <w:color w:val="auto"/>
        </w:rPr>
        <w:t>B</w:t>
      </w:r>
      <w:r w:rsidR="0005680B" w:rsidRPr="00657866">
        <w:rPr>
          <w:color w:val="auto"/>
        </w:rPr>
        <w:t>[</w:t>
      </w:r>
      <w:r>
        <w:rPr>
          <w:color w:val="auto"/>
        </w:rPr>
        <w:t xml:space="preserve"> </w:t>
      </w:r>
      <w:r w:rsidR="0005680B" w:rsidRPr="00657866">
        <w:rPr>
          <w:color w:val="auto"/>
        </w:rPr>
        <w:t xml:space="preserve"> ] Občas (Spolupracujeme, ale chybí nám čas si předem říct, jak přesně si role rozdělíme)</w:t>
      </w:r>
    </w:p>
    <w:p w14:paraId="4B757F64" w14:textId="5BEE798C" w:rsidR="0005680B" w:rsidRDefault="00247D73" w:rsidP="00657866">
      <w:pPr>
        <w:pStyle w:val="Bezmezer"/>
        <w:rPr>
          <w:color w:val="auto"/>
        </w:rPr>
      </w:pPr>
      <w:r>
        <w:rPr>
          <w:color w:val="auto"/>
        </w:rPr>
        <w:t>C</w:t>
      </w:r>
      <w:r w:rsidR="0005680B" w:rsidRPr="00657866">
        <w:rPr>
          <w:color w:val="auto"/>
        </w:rPr>
        <w:t>[</w:t>
      </w:r>
      <w:r>
        <w:rPr>
          <w:color w:val="auto"/>
        </w:rPr>
        <w:t xml:space="preserve"> </w:t>
      </w:r>
      <w:r w:rsidR="0005680B" w:rsidRPr="00657866">
        <w:rPr>
          <w:color w:val="auto"/>
        </w:rPr>
        <w:t xml:space="preserve"> ] Spíše ne (Sedím celou hodinu výhradně u svého žáka a s učitelem v hodině neinteraguji)</w:t>
      </w:r>
    </w:p>
    <w:p w14:paraId="18142E7C" w14:textId="77777777" w:rsidR="00657866" w:rsidRPr="0005680B" w:rsidRDefault="00657866" w:rsidP="00657866">
      <w:pPr>
        <w:pStyle w:val="Bezmezer"/>
      </w:pPr>
    </w:p>
    <w:p w14:paraId="75A4F724" w14:textId="7661C699" w:rsidR="0005680B" w:rsidRPr="00247D73" w:rsidRDefault="0005680B" w:rsidP="00657866">
      <w:pPr>
        <w:pStyle w:val="Bezmezer"/>
        <w:rPr>
          <w:b/>
          <w:bCs w:val="0"/>
          <w:color w:val="auto"/>
        </w:rPr>
      </w:pPr>
      <w:r w:rsidRPr="00247D73">
        <w:rPr>
          <w:b/>
          <w:bCs w:val="0"/>
          <w:color w:val="auto"/>
        </w:rPr>
        <w:t xml:space="preserve"> Malé ohlédnutí na závěr (Zkuste si doplnit</w:t>
      </w:r>
      <w:r w:rsidR="00657866" w:rsidRPr="00247D73">
        <w:rPr>
          <w:b/>
          <w:bCs w:val="0"/>
          <w:color w:val="auto"/>
        </w:rPr>
        <w:t xml:space="preserve"> – nepovinné</w:t>
      </w:r>
      <w:r w:rsidRPr="00247D73">
        <w:rPr>
          <w:b/>
          <w:bCs w:val="0"/>
          <w:color w:val="auto"/>
        </w:rPr>
        <w:t>)</w:t>
      </w:r>
    </w:p>
    <w:p w14:paraId="54AA1BC9" w14:textId="77777777" w:rsidR="0005680B" w:rsidRDefault="0005680B" w:rsidP="00657866">
      <w:pPr>
        <w:pStyle w:val="Bezmezer"/>
        <w:rPr>
          <w:color w:val="auto"/>
        </w:rPr>
      </w:pPr>
      <w:r w:rsidRPr="00657866">
        <w:rPr>
          <w:color w:val="auto"/>
        </w:rPr>
        <w:t>V čem mám v poslední době největší radost? (Co se mi se žákem daří?):</w:t>
      </w:r>
    </w:p>
    <w:p w14:paraId="250E45BC" w14:textId="77777777" w:rsidR="00657866" w:rsidRPr="00657866" w:rsidRDefault="00657866" w:rsidP="00657866">
      <w:pPr>
        <w:pStyle w:val="Bezmezer"/>
        <w:rPr>
          <w:color w:val="auto"/>
        </w:rPr>
      </w:pPr>
    </w:p>
    <w:p w14:paraId="1CF8C3AA" w14:textId="77777777" w:rsidR="0005680B" w:rsidRPr="00657866" w:rsidRDefault="0005680B" w:rsidP="00657866">
      <w:pPr>
        <w:pStyle w:val="Bezmezer"/>
        <w:rPr>
          <w:color w:val="auto"/>
        </w:rPr>
      </w:pPr>
      <w:r w:rsidRPr="00657866">
        <w:rPr>
          <w:i/>
          <w:iCs/>
          <w:color w:val="auto"/>
        </w:rPr>
        <w:t>.......................................................................................................................</w:t>
      </w:r>
    </w:p>
    <w:p w14:paraId="0E771BD7" w14:textId="77777777" w:rsidR="0005680B" w:rsidRDefault="0005680B" w:rsidP="00657866">
      <w:pPr>
        <w:pStyle w:val="Bezmezer"/>
        <w:rPr>
          <w:color w:val="auto"/>
        </w:rPr>
      </w:pPr>
      <w:r w:rsidRPr="00657866">
        <w:rPr>
          <w:color w:val="auto"/>
        </w:rPr>
        <w:t>V jaké situaci nebo oblasti bych naopak potřeboval/a poradit nebo pomoci od vyučujícího či speciálního pedagoga?:</w:t>
      </w:r>
    </w:p>
    <w:p w14:paraId="2B0296E6" w14:textId="77777777" w:rsidR="00657866" w:rsidRPr="00657866" w:rsidRDefault="00657866" w:rsidP="00657866">
      <w:pPr>
        <w:pStyle w:val="Bezmezer"/>
        <w:rPr>
          <w:color w:val="auto"/>
        </w:rPr>
      </w:pPr>
    </w:p>
    <w:p w14:paraId="0A73BABC" w14:textId="77777777" w:rsidR="0005680B" w:rsidRPr="00657866" w:rsidRDefault="0005680B" w:rsidP="00657866">
      <w:pPr>
        <w:pStyle w:val="Bezmezer"/>
        <w:rPr>
          <w:color w:val="auto"/>
        </w:rPr>
      </w:pPr>
      <w:r w:rsidRPr="00657866">
        <w:rPr>
          <w:i/>
          <w:iCs/>
          <w:color w:val="auto"/>
        </w:rPr>
        <w:t>.......................................................................................................................</w:t>
      </w:r>
    </w:p>
    <w:p w14:paraId="3E317749" w14:textId="77777777" w:rsidR="00657866" w:rsidRDefault="00657866" w:rsidP="00657866">
      <w:pPr>
        <w:pStyle w:val="Bezmezer"/>
        <w:rPr>
          <w:color w:val="auto"/>
          <w:sz w:val="22"/>
          <w:szCs w:val="22"/>
        </w:rPr>
      </w:pPr>
    </w:p>
    <w:p w14:paraId="0A353BBC" w14:textId="77777777" w:rsidR="00247D73" w:rsidRDefault="00247D73" w:rsidP="00657866">
      <w:pPr>
        <w:pStyle w:val="Bezmezer"/>
        <w:rPr>
          <w:b/>
          <w:bCs w:val="0"/>
          <w:color w:val="auto"/>
          <w:sz w:val="22"/>
          <w:szCs w:val="22"/>
          <w:u w:val="single"/>
        </w:rPr>
      </w:pPr>
    </w:p>
    <w:p w14:paraId="6110013C" w14:textId="77777777" w:rsidR="00247D73" w:rsidRDefault="00247D73" w:rsidP="00657866">
      <w:pPr>
        <w:pStyle w:val="Bezmezer"/>
        <w:rPr>
          <w:b/>
          <w:bCs w:val="0"/>
          <w:color w:val="auto"/>
          <w:sz w:val="22"/>
          <w:szCs w:val="22"/>
          <w:u w:val="single"/>
        </w:rPr>
      </w:pPr>
    </w:p>
    <w:p w14:paraId="14CF778C" w14:textId="3741596A" w:rsidR="0005680B" w:rsidRPr="00657866" w:rsidRDefault="00657866" w:rsidP="00657866">
      <w:pPr>
        <w:pStyle w:val="Bezmezer"/>
        <w:rPr>
          <w:b/>
          <w:bCs w:val="0"/>
          <w:color w:val="auto"/>
          <w:sz w:val="22"/>
          <w:szCs w:val="22"/>
          <w:u w:val="single"/>
        </w:rPr>
      </w:pPr>
      <w:r w:rsidRPr="00657866">
        <w:rPr>
          <w:b/>
          <w:bCs w:val="0"/>
          <w:color w:val="auto"/>
          <w:sz w:val="22"/>
          <w:szCs w:val="22"/>
          <w:u w:val="single"/>
        </w:rPr>
        <w:t>Návod na vyhodnocení (</w:t>
      </w:r>
      <w:r w:rsidR="0005680B" w:rsidRPr="00657866">
        <w:rPr>
          <w:b/>
          <w:bCs w:val="0"/>
          <w:color w:val="auto"/>
          <w:sz w:val="22"/>
          <w:szCs w:val="22"/>
          <w:u w:val="single"/>
        </w:rPr>
        <w:t>Jak číst své odpovědi</w:t>
      </w:r>
      <w:r w:rsidRPr="00657866">
        <w:rPr>
          <w:b/>
          <w:bCs w:val="0"/>
          <w:color w:val="auto"/>
          <w:sz w:val="22"/>
          <w:szCs w:val="22"/>
          <w:u w:val="single"/>
        </w:rPr>
        <w:t>)</w:t>
      </w:r>
    </w:p>
    <w:p w14:paraId="0D75B15C" w14:textId="77777777" w:rsidR="00657866" w:rsidRDefault="00657866" w:rsidP="00657866">
      <w:pPr>
        <w:pStyle w:val="Bezmezer"/>
        <w:rPr>
          <w:color w:val="auto"/>
          <w:sz w:val="22"/>
          <w:szCs w:val="22"/>
        </w:rPr>
      </w:pPr>
    </w:p>
    <w:p w14:paraId="7629E0A4" w14:textId="19C09DE2" w:rsidR="0005680B" w:rsidRPr="00657866" w:rsidRDefault="0005680B" w:rsidP="00657866">
      <w:pPr>
        <w:pStyle w:val="Bezmezer"/>
        <w:rPr>
          <w:color w:val="auto"/>
          <w:sz w:val="22"/>
          <w:szCs w:val="22"/>
        </w:rPr>
      </w:pPr>
      <w:r w:rsidRPr="00657866">
        <w:rPr>
          <w:color w:val="auto"/>
          <w:sz w:val="22"/>
          <w:szCs w:val="22"/>
        </w:rPr>
        <w:t>Podívejte se, které políčko jste zaškrtávali nejčastěji:</w:t>
      </w:r>
    </w:p>
    <w:p w14:paraId="3F9BE8EB" w14:textId="7721CA1F" w:rsidR="0005680B" w:rsidRPr="00657866" w:rsidRDefault="0005680B" w:rsidP="00657866">
      <w:pPr>
        <w:pStyle w:val="Bezmezer"/>
        <w:ind w:firstLine="708"/>
        <w:rPr>
          <w:color w:val="auto"/>
          <w:sz w:val="22"/>
          <w:szCs w:val="22"/>
        </w:rPr>
      </w:pPr>
      <w:r w:rsidRPr="00657866">
        <w:rPr>
          <w:b/>
          <w:bCs w:val="0"/>
          <w:color w:val="auto"/>
          <w:sz w:val="22"/>
          <w:szCs w:val="22"/>
        </w:rPr>
        <w:t>Převládá u mě „Často / Ano“:</w:t>
      </w:r>
      <w:r w:rsidRPr="00657866">
        <w:rPr>
          <w:color w:val="auto"/>
          <w:sz w:val="22"/>
          <w:szCs w:val="22"/>
        </w:rPr>
        <w:t xml:space="preserve">  Skvělá práce! Už teď vnímáte svou roli moderně – jako průvodce žáka, nikoliv jako jeho „servis“. Víte, kdy ustoupit do pozadí, jak pracovat s vizuální podporou a jak dát dětem prostor růst skrze vlastní chyby. Jste pro učitele silným partnerem.</w:t>
      </w:r>
    </w:p>
    <w:p w14:paraId="5B43443B" w14:textId="3CD81E35" w:rsidR="0005680B" w:rsidRPr="00657866" w:rsidRDefault="0005680B" w:rsidP="00657866">
      <w:pPr>
        <w:pStyle w:val="Bezmezer"/>
        <w:ind w:firstLine="708"/>
        <w:rPr>
          <w:color w:val="auto"/>
          <w:sz w:val="22"/>
          <w:szCs w:val="22"/>
        </w:rPr>
      </w:pPr>
      <w:r w:rsidRPr="00657866">
        <w:rPr>
          <w:b/>
          <w:bCs w:val="0"/>
          <w:i/>
          <w:iCs/>
          <w:color w:val="auto"/>
          <w:sz w:val="22"/>
          <w:szCs w:val="22"/>
        </w:rPr>
        <w:t>Doporučení pro další rozvoj:</w:t>
      </w:r>
      <w:r w:rsidRPr="00657866">
        <w:rPr>
          <w:color w:val="auto"/>
          <w:sz w:val="22"/>
          <w:szCs w:val="22"/>
        </w:rPr>
        <w:t xml:space="preserve"> Zaměřte se na to, jak své zkušenosti sdílet s ostatními. Zkuste při společných schůzkách asistentů nabídnout ukázku svých pomůcek nebo popsat, jak se vám daří uplatňovat pravidlo „počkat 10 vteřin před nápovědou“. Vaše praxe může být obrovskou inspirací pro kolegy, kteří s tímto přístupem teprve začínají.</w:t>
      </w:r>
    </w:p>
    <w:p w14:paraId="3E9D6280" w14:textId="3D0E9D78" w:rsidR="0005680B" w:rsidRPr="00657866" w:rsidRDefault="0005680B" w:rsidP="00657866">
      <w:pPr>
        <w:pStyle w:val="Bezmezer"/>
        <w:ind w:firstLine="708"/>
        <w:rPr>
          <w:color w:val="auto"/>
          <w:sz w:val="22"/>
          <w:szCs w:val="22"/>
        </w:rPr>
      </w:pPr>
      <w:r w:rsidRPr="00247D73">
        <w:rPr>
          <w:b/>
          <w:bCs w:val="0"/>
          <w:color w:val="auto"/>
          <w:sz w:val="22"/>
          <w:szCs w:val="22"/>
        </w:rPr>
        <w:t>Převládá u mě „Občas“:</w:t>
      </w:r>
      <w:r w:rsidRPr="00657866">
        <w:rPr>
          <w:color w:val="auto"/>
          <w:sz w:val="22"/>
          <w:szCs w:val="22"/>
        </w:rPr>
        <w:t xml:space="preserve"> Jste na výborné cestě! Formativní postupy a aktivizaci dobře znáte a v klidných momentech je využíváte. To, že občas v časovém presu nebo krizové situaci skočíte do „rychlejšího“ režimu a uděláte věci za žáka, je naprosto přirozené.</w:t>
      </w:r>
    </w:p>
    <w:p w14:paraId="36D8A4E3" w14:textId="6687B789" w:rsidR="0005680B" w:rsidRPr="00657866" w:rsidRDefault="0005680B" w:rsidP="00657866">
      <w:pPr>
        <w:pStyle w:val="Bezmezer"/>
        <w:ind w:firstLine="708"/>
        <w:rPr>
          <w:color w:val="auto"/>
          <w:sz w:val="22"/>
          <w:szCs w:val="22"/>
        </w:rPr>
      </w:pPr>
      <w:r w:rsidRPr="00247D73">
        <w:rPr>
          <w:b/>
          <w:bCs w:val="0"/>
          <w:color w:val="auto"/>
          <w:sz w:val="22"/>
          <w:szCs w:val="22"/>
        </w:rPr>
        <w:t>Doporučení pro další rozvoj:</w:t>
      </w:r>
      <w:r w:rsidRPr="00657866">
        <w:rPr>
          <w:color w:val="auto"/>
          <w:sz w:val="22"/>
          <w:szCs w:val="22"/>
        </w:rPr>
        <w:t xml:space="preserve"> Vyberte si pro nadcházející dva týdny jednu jedinou oblast (např. </w:t>
      </w:r>
      <w:r w:rsidRPr="00657866">
        <w:rPr>
          <w:i/>
          <w:iCs/>
          <w:color w:val="auto"/>
          <w:sz w:val="22"/>
          <w:szCs w:val="22"/>
        </w:rPr>
        <w:t>otázku č. 5 – popisné oceňování</w:t>
      </w:r>
      <w:r w:rsidRPr="00657866">
        <w:rPr>
          <w:color w:val="auto"/>
          <w:sz w:val="22"/>
          <w:szCs w:val="22"/>
        </w:rPr>
        <w:t>). Zkuste se vědomě soustředit na to, abyste místo „jsi šikovný“ co nejčastěji pojmenovali konkrétní činnost žáka. Až se z toho stane automatický zvyk, přejděte k další oblasti. Malé, postupné kroky vám pomohou získat větší jistotu.</w:t>
      </w:r>
    </w:p>
    <w:p w14:paraId="303A70E2" w14:textId="053BE3F6" w:rsidR="0005680B" w:rsidRPr="00657866" w:rsidRDefault="0005680B" w:rsidP="00247D73">
      <w:pPr>
        <w:pStyle w:val="Bezmezer"/>
        <w:ind w:firstLine="708"/>
        <w:rPr>
          <w:color w:val="auto"/>
          <w:sz w:val="22"/>
          <w:szCs w:val="22"/>
        </w:rPr>
      </w:pPr>
      <w:r w:rsidRPr="00247D73">
        <w:rPr>
          <w:b/>
          <w:bCs w:val="0"/>
          <w:color w:val="auto"/>
          <w:sz w:val="22"/>
          <w:szCs w:val="22"/>
        </w:rPr>
        <w:t>Převládá u mě „Spíše ne“:</w:t>
      </w:r>
      <w:r w:rsidRPr="00657866">
        <w:rPr>
          <w:color w:val="auto"/>
          <w:sz w:val="22"/>
          <w:szCs w:val="22"/>
        </w:rPr>
        <w:t xml:space="preserve">  Každý nějak začínal a vy v tom nejste sami! Vaše práce je nesmírně náročná a opatrovnický či pečovatelský přístup je často tou první přirozenou reakcí, jak žáka ochránit před neúspěchem. Tento výsledek je pro nás signálem, že na to nesmíte být sami a zasloužíte si podporu.</w:t>
      </w:r>
    </w:p>
    <w:p w14:paraId="4D094E77" w14:textId="564A84E2" w:rsidR="0005680B" w:rsidRPr="00657866" w:rsidRDefault="0005680B" w:rsidP="00247D73">
      <w:pPr>
        <w:pStyle w:val="Bezmezer"/>
        <w:ind w:firstLine="708"/>
        <w:rPr>
          <w:color w:val="auto"/>
          <w:sz w:val="22"/>
          <w:szCs w:val="22"/>
        </w:rPr>
      </w:pPr>
      <w:r w:rsidRPr="00247D73">
        <w:rPr>
          <w:b/>
          <w:bCs w:val="0"/>
          <w:i/>
          <w:iCs/>
          <w:color w:val="auto"/>
          <w:sz w:val="22"/>
          <w:szCs w:val="22"/>
        </w:rPr>
        <w:t>Doporučení pro další rozvoj</w:t>
      </w:r>
      <w:r w:rsidRPr="00657866">
        <w:rPr>
          <w:color w:val="auto"/>
          <w:sz w:val="22"/>
          <w:szCs w:val="22"/>
        </w:rPr>
        <w:t>: Domluvte si krátkou konzultaci s</w:t>
      </w:r>
      <w:r w:rsidR="00247D73">
        <w:rPr>
          <w:color w:val="auto"/>
          <w:sz w:val="22"/>
          <w:szCs w:val="22"/>
        </w:rPr>
        <w:t> </w:t>
      </w:r>
      <w:r w:rsidRPr="00657866">
        <w:rPr>
          <w:color w:val="auto"/>
          <w:sz w:val="22"/>
          <w:szCs w:val="22"/>
        </w:rPr>
        <w:t>vyučujícím</w:t>
      </w:r>
      <w:r w:rsidR="00247D73">
        <w:rPr>
          <w:color w:val="auto"/>
          <w:sz w:val="22"/>
          <w:szCs w:val="22"/>
        </w:rPr>
        <w:t>, vedoucím učitelem nebo se zkušenější kolegyní nebo kolegou.</w:t>
      </w:r>
      <w:r w:rsidRPr="00657866">
        <w:rPr>
          <w:color w:val="auto"/>
          <w:sz w:val="22"/>
          <w:szCs w:val="22"/>
        </w:rPr>
        <w:t xml:space="preserve"> Nechtějte změnit všechno najednou. Požádejte je, aby s vámi pro začátek vybrali nebo vyrobili jedno jednoduché vizuální procesní schéma pro konkrétní činnost žáka (např. pro nácvik sebeobsluhy v šatně nebo přípravu pomůcek na lavici). Uvidíte, jak moc vám tato jediná vizuální opora usnadní práci a ušetří neustálé slovní opakování.</w:t>
      </w:r>
    </w:p>
    <w:p w14:paraId="2DA1A7AF" w14:textId="77777777" w:rsidR="00247D73" w:rsidRDefault="00247D73" w:rsidP="00657866">
      <w:pPr>
        <w:pStyle w:val="Bezmezer"/>
        <w:rPr>
          <w:color w:val="auto"/>
          <w:sz w:val="22"/>
          <w:szCs w:val="22"/>
        </w:rPr>
      </w:pPr>
    </w:p>
    <w:p w14:paraId="0352E8FC" w14:textId="77777777" w:rsidR="00247D73" w:rsidRDefault="00247D73" w:rsidP="00657866">
      <w:pPr>
        <w:pStyle w:val="Bezmezer"/>
        <w:rPr>
          <w:b/>
          <w:bCs w:val="0"/>
          <w:color w:val="auto"/>
          <w:sz w:val="22"/>
          <w:szCs w:val="22"/>
        </w:rPr>
      </w:pPr>
    </w:p>
    <w:p w14:paraId="46D90671" w14:textId="66B9DCA7" w:rsidR="0005680B" w:rsidRPr="00247D73" w:rsidRDefault="0005680B" w:rsidP="00247D73">
      <w:pPr>
        <w:pStyle w:val="Bezmezer"/>
        <w:jc w:val="center"/>
        <w:rPr>
          <w:b/>
          <w:bCs w:val="0"/>
          <w:i/>
          <w:iCs/>
          <w:color w:val="auto"/>
        </w:rPr>
      </w:pPr>
      <w:r w:rsidRPr="00247D73">
        <w:rPr>
          <w:b/>
          <w:bCs w:val="0"/>
          <w:i/>
          <w:iCs/>
          <w:color w:val="auto"/>
        </w:rPr>
        <w:t>Děkujeme za vaši skvělou práci a trpělivost, kterou dětem každý den věnujete!</w:t>
      </w:r>
    </w:p>
    <w:p w14:paraId="4B141217" w14:textId="77777777" w:rsidR="006E1D34" w:rsidRPr="00657866" w:rsidRDefault="006E1D34" w:rsidP="00657866">
      <w:pPr>
        <w:pStyle w:val="Bezmezer"/>
        <w:rPr>
          <w:color w:val="auto"/>
          <w:sz w:val="22"/>
          <w:szCs w:val="22"/>
        </w:rPr>
      </w:pPr>
    </w:p>
    <w:sectPr w:rsidR="006E1D34" w:rsidRPr="00657866" w:rsidSect="000568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E0A"/>
    <w:multiLevelType w:val="multilevel"/>
    <w:tmpl w:val="5A46A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A62D8"/>
    <w:multiLevelType w:val="multilevel"/>
    <w:tmpl w:val="9DF2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F23CB"/>
    <w:multiLevelType w:val="multilevel"/>
    <w:tmpl w:val="A8AC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24FC1"/>
    <w:multiLevelType w:val="multilevel"/>
    <w:tmpl w:val="BDE2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13793"/>
    <w:multiLevelType w:val="multilevel"/>
    <w:tmpl w:val="7FAE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1E70AF"/>
    <w:multiLevelType w:val="multilevel"/>
    <w:tmpl w:val="7C8A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74506D"/>
    <w:multiLevelType w:val="multilevel"/>
    <w:tmpl w:val="4DEA6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73BFB"/>
    <w:multiLevelType w:val="multilevel"/>
    <w:tmpl w:val="85C4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076200"/>
    <w:multiLevelType w:val="multilevel"/>
    <w:tmpl w:val="EA14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218625">
    <w:abstractNumId w:val="8"/>
  </w:num>
  <w:num w:numId="2" w16cid:durableId="1872962195">
    <w:abstractNumId w:val="7"/>
  </w:num>
  <w:num w:numId="3" w16cid:durableId="1052582010">
    <w:abstractNumId w:val="4"/>
  </w:num>
  <w:num w:numId="4" w16cid:durableId="326057364">
    <w:abstractNumId w:val="2"/>
  </w:num>
  <w:num w:numId="5" w16cid:durableId="2081369606">
    <w:abstractNumId w:val="3"/>
  </w:num>
  <w:num w:numId="6" w16cid:durableId="1478448347">
    <w:abstractNumId w:val="5"/>
  </w:num>
  <w:num w:numId="7" w16cid:durableId="2065443639">
    <w:abstractNumId w:val="1"/>
  </w:num>
  <w:num w:numId="8" w16cid:durableId="1716735613">
    <w:abstractNumId w:val="0"/>
  </w:num>
  <w:num w:numId="9" w16cid:durableId="2116754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0B"/>
    <w:rsid w:val="0005680B"/>
    <w:rsid w:val="00247D73"/>
    <w:rsid w:val="00657866"/>
    <w:rsid w:val="006E1D34"/>
    <w:rsid w:val="00AC59F5"/>
    <w:rsid w:val="00E43B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C04B"/>
  <w15:chartTrackingRefBased/>
  <w15:docId w15:val="{5A725065-593C-4FC4-9F32-AA6606EA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4472C4" w:themeColor="accent1"/>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568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568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5680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568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05680B"/>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0568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5680B"/>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5680B"/>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5680B"/>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680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5680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5680B"/>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5680B"/>
    <w:rPr>
      <w:rFonts w:asciiTheme="minorHAnsi" w:eastAsiaTheme="majorEastAsia" w:hAnsiTheme="minorHAnsi" w:cstheme="majorBidi"/>
      <w:i/>
      <w:iCs/>
      <w:color w:val="2F5496" w:themeColor="accent1" w:themeShade="BF"/>
    </w:rPr>
  </w:style>
  <w:style w:type="character" w:customStyle="1" w:styleId="Nadpis5Char">
    <w:name w:val="Nadpis 5 Char"/>
    <w:basedOn w:val="Standardnpsmoodstavce"/>
    <w:link w:val="Nadpis5"/>
    <w:uiPriority w:val="9"/>
    <w:semiHidden/>
    <w:rsid w:val="0005680B"/>
    <w:rPr>
      <w:rFonts w:asciiTheme="minorHAnsi" w:eastAsiaTheme="majorEastAsia" w:hAnsiTheme="minorHAnsi" w:cstheme="majorBidi"/>
      <w:color w:val="2F5496" w:themeColor="accent1" w:themeShade="BF"/>
    </w:rPr>
  </w:style>
  <w:style w:type="character" w:customStyle="1" w:styleId="Nadpis6Char">
    <w:name w:val="Nadpis 6 Char"/>
    <w:basedOn w:val="Standardnpsmoodstavce"/>
    <w:link w:val="Nadpis6"/>
    <w:uiPriority w:val="9"/>
    <w:semiHidden/>
    <w:rsid w:val="0005680B"/>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05680B"/>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05680B"/>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05680B"/>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05680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05680B"/>
    <w:rPr>
      <w:rFonts w:asciiTheme="majorHAnsi" w:eastAsiaTheme="majorEastAsia" w:hAnsiTheme="majorHAnsi" w:cstheme="majorBidi"/>
      <w:color w:val="auto"/>
      <w:spacing w:val="-10"/>
      <w:kern w:val="28"/>
      <w:sz w:val="56"/>
      <w:szCs w:val="56"/>
    </w:rPr>
  </w:style>
  <w:style w:type="paragraph" w:styleId="Podnadpis">
    <w:name w:val="Subtitle"/>
    <w:basedOn w:val="Normln"/>
    <w:next w:val="Normln"/>
    <w:link w:val="PodnadpisChar"/>
    <w:uiPriority w:val="11"/>
    <w:qFormat/>
    <w:rsid w:val="000568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5680B"/>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05680B"/>
    <w:pPr>
      <w:spacing w:before="160"/>
      <w:jc w:val="center"/>
    </w:pPr>
    <w:rPr>
      <w:i/>
      <w:iCs/>
      <w:color w:val="404040" w:themeColor="text1" w:themeTint="BF"/>
    </w:rPr>
  </w:style>
  <w:style w:type="character" w:customStyle="1" w:styleId="CittChar">
    <w:name w:val="Citát Char"/>
    <w:basedOn w:val="Standardnpsmoodstavce"/>
    <w:link w:val="Citt"/>
    <w:uiPriority w:val="29"/>
    <w:rsid w:val="0005680B"/>
    <w:rPr>
      <w:i/>
      <w:iCs/>
      <w:color w:val="404040" w:themeColor="text1" w:themeTint="BF"/>
    </w:rPr>
  </w:style>
  <w:style w:type="paragraph" w:styleId="Odstavecseseznamem">
    <w:name w:val="List Paragraph"/>
    <w:basedOn w:val="Normln"/>
    <w:uiPriority w:val="34"/>
    <w:qFormat/>
    <w:rsid w:val="0005680B"/>
    <w:pPr>
      <w:ind w:left="720"/>
      <w:contextualSpacing/>
    </w:pPr>
  </w:style>
  <w:style w:type="character" w:styleId="Zdraznnintenzivn">
    <w:name w:val="Intense Emphasis"/>
    <w:basedOn w:val="Standardnpsmoodstavce"/>
    <w:uiPriority w:val="21"/>
    <w:qFormat/>
    <w:rsid w:val="0005680B"/>
    <w:rPr>
      <w:i/>
      <w:iCs/>
      <w:color w:val="2F5496" w:themeColor="accent1" w:themeShade="BF"/>
    </w:rPr>
  </w:style>
  <w:style w:type="paragraph" w:styleId="Vrazncitt">
    <w:name w:val="Intense Quote"/>
    <w:basedOn w:val="Normln"/>
    <w:next w:val="Normln"/>
    <w:link w:val="VrazncittChar"/>
    <w:uiPriority w:val="30"/>
    <w:qFormat/>
    <w:rsid w:val="00056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5680B"/>
    <w:rPr>
      <w:i/>
      <w:iCs/>
      <w:color w:val="2F5496" w:themeColor="accent1" w:themeShade="BF"/>
    </w:rPr>
  </w:style>
  <w:style w:type="character" w:styleId="Odkazintenzivn">
    <w:name w:val="Intense Reference"/>
    <w:basedOn w:val="Standardnpsmoodstavce"/>
    <w:uiPriority w:val="32"/>
    <w:qFormat/>
    <w:rsid w:val="0005680B"/>
    <w:rPr>
      <w:b/>
      <w:bCs w:val="0"/>
      <w:smallCaps/>
      <w:color w:val="2F5496" w:themeColor="accent1" w:themeShade="BF"/>
      <w:spacing w:val="5"/>
    </w:rPr>
  </w:style>
  <w:style w:type="paragraph" w:styleId="Bezmezer">
    <w:name w:val="No Spacing"/>
    <w:uiPriority w:val="1"/>
    <w:qFormat/>
    <w:rsid w:val="000568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938</Words>
  <Characters>5535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Kubeš</dc:creator>
  <cp:keywords/>
  <dc:description/>
  <cp:lastModifiedBy>Petr Kubeš</cp:lastModifiedBy>
  <cp:revision>1</cp:revision>
  <dcterms:created xsi:type="dcterms:W3CDTF">2026-05-21T07:33:00Z</dcterms:created>
  <dcterms:modified xsi:type="dcterms:W3CDTF">2026-05-21T08:06:00Z</dcterms:modified>
</cp:coreProperties>
</file>